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58" w:rsidRPr="00776040" w:rsidRDefault="00F56858" w:rsidP="00F56858">
      <w:pPr>
        <w:jc w:val="both"/>
        <w:rPr>
          <w:rFonts w:ascii="Arial" w:hAnsi="Arial" w:cs="Arial"/>
        </w:rPr>
      </w:pPr>
      <w:r w:rsidRPr="00776040">
        <w:rPr>
          <w:rFonts w:ascii="Arial" w:hAnsi="Arial" w:cs="Arial"/>
        </w:rPr>
        <w:t>Antrag an den außerordentlichen Kreisparteitag der Rhein-Erft SPD am 31.08.2019</w:t>
      </w:r>
    </w:p>
    <w:p w:rsidR="00F56858" w:rsidRPr="00776040" w:rsidRDefault="00F56858" w:rsidP="00F56858">
      <w:pPr>
        <w:jc w:val="both"/>
        <w:rPr>
          <w:rFonts w:ascii="Arial" w:hAnsi="Arial" w:cs="Arial"/>
        </w:rPr>
      </w:pPr>
    </w:p>
    <w:p w:rsidR="00F56858" w:rsidRPr="00776040" w:rsidRDefault="00F56858" w:rsidP="00F56858">
      <w:pPr>
        <w:jc w:val="both"/>
        <w:rPr>
          <w:rFonts w:ascii="Arial" w:hAnsi="Arial" w:cs="Arial"/>
        </w:rPr>
      </w:pPr>
    </w:p>
    <w:p w:rsidR="00F56858" w:rsidRPr="00776040" w:rsidRDefault="00C93438" w:rsidP="00F568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B222F">
        <w:rPr>
          <w:rFonts w:ascii="Arial" w:hAnsi="Arial" w:cs="Arial"/>
          <w:b/>
        </w:rPr>
        <w:t>3: Antrag zum Kreisparteitag</w:t>
      </w:r>
    </w:p>
    <w:p w:rsidR="00C93438" w:rsidRDefault="00090B8C" w:rsidP="00C93438">
      <w:hyperlink r:id="rId6" w:history="1"/>
    </w:p>
    <w:p w:rsidR="00C93438" w:rsidRPr="00C93438" w:rsidRDefault="00C93438" w:rsidP="003B222F">
      <w:pPr>
        <w:rPr>
          <w:rFonts w:ascii="Arial" w:hAnsi="Arial" w:cs="Arial"/>
        </w:rPr>
      </w:pPr>
      <w:r w:rsidRPr="00C93438">
        <w:rPr>
          <w:rFonts w:ascii="Arial" w:hAnsi="Arial" w:cs="Arial"/>
        </w:rPr>
        <w:t>Antragssteller :</w:t>
      </w:r>
      <w:r w:rsidR="003B222F">
        <w:rPr>
          <w:rFonts w:ascii="Arial" w:hAnsi="Arial" w:cs="Arial"/>
        </w:rPr>
        <w:t>Jusos Rhein-Erft</w:t>
      </w:r>
    </w:p>
    <w:p w:rsidR="003B222F" w:rsidRPr="003B222F" w:rsidRDefault="00907911" w:rsidP="003B222F">
      <w:pPr>
        <w:spacing w:line="276" w:lineRule="auto"/>
        <w:jc w:val="both"/>
        <w:rPr>
          <w:rFonts w:ascii="Arial" w:hAnsi="Arial" w:cs="Arial"/>
        </w:rPr>
      </w:pPr>
      <w:r w:rsidRPr="00C93438">
        <w:rPr>
          <w:rFonts w:ascii="Arial" w:hAnsi="Arial" w:cs="Arial"/>
        </w:rPr>
        <w:t xml:space="preserve"> </w:t>
      </w:r>
      <w:bookmarkStart w:id="0" w:name="_GoBack"/>
      <w:bookmarkEnd w:id="0"/>
    </w:p>
    <w:p w:rsidR="003B222F" w:rsidRPr="003B222F" w:rsidRDefault="003B222F" w:rsidP="003B222F">
      <w:pPr>
        <w:spacing w:line="276" w:lineRule="auto"/>
        <w:jc w:val="both"/>
        <w:rPr>
          <w:rFonts w:ascii="Arial" w:hAnsi="Arial" w:cs="Arial"/>
        </w:rPr>
      </w:pPr>
      <w:r w:rsidRPr="003B222F">
        <w:rPr>
          <w:rFonts w:ascii="Arial" w:hAnsi="Arial" w:cs="Arial"/>
        </w:rPr>
        <w:t xml:space="preserve">Die Rhein-Erft SPD setzt sich dafür ein, dass zukünftig Tickets von Kultureinrichtungen der öffentlichen Hand (Museen, Theater etc.) gleichzeitig auch als Nahverkehrsticket für die An- und Abreise innerhalb des Verbundgebietes gelten. </w:t>
      </w:r>
      <w:r w:rsidR="00B215D1">
        <w:rPr>
          <w:rFonts w:ascii="Arial" w:hAnsi="Arial" w:cs="Arial"/>
        </w:rPr>
        <w:t>Der</w:t>
      </w:r>
      <w:r w:rsidRPr="003B222F">
        <w:rPr>
          <w:rFonts w:ascii="Arial" w:hAnsi="Arial" w:cs="Arial"/>
        </w:rPr>
        <w:t xml:space="preserve"> VRS soll mit den Einrichtungen ein einheitliches und unbürokratisches System zur Umsetzung entwickeln.</w:t>
      </w:r>
    </w:p>
    <w:p w:rsidR="003B222F" w:rsidRPr="003B222F" w:rsidRDefault="003B222F" w:rsidP="003B222F">
      <w:pPr>
        <w:spacing w:line="276" w:lineRule="auto"/>
        <w:jc w:val="both"/>
        <w:rPr>
          <w:rFonts w:ascii="Arial" w:hAnsi="Arial" w:cs="Arial"/>
        </w:rPr>
      </w:pPr>
    </w:p>
    <w:p w:rsidR="003B222F" w:rsidRPr="003B222F" w:rsidRDefault="003B222F" w:rsidP="003B222F">
      <w:pPr>
        <w:spacing w:line="276" w:lineRule="auto"/>
        <w:jc w:val="both"/>
        <w:rPr>
          <w:rFonts w:ascii="Arial" w:hAnsi="Arial" w:cs="Arial"/>
        </w:rPr>
      </w:pPr>
      <w:r w:rsidRPr="003B222F">
        <w:rPr>
          <w:rFonts w:ascii="Arial" w:hAnsi="Arial" w:cs="Arial"/>
        </w:rPr>
        <w:t xml:space="preserve">Begründung: </w:t>
      </w:r>
      <w:r>
        <w:rPr>
          <w:rFonts w:ascii="Arial" w:hAnsi="Arial" w:cs="Arial"/>
        </w:rPr>
        <w:br/>
      </w:r>
    </w:p>
    <w:p w:rsidR="003B222F" w:rsidRPr="003B222F" w:rsidRDefault="003B222F" w:rsidP="003B222F">
      <w:pPr>
        <w:spacing w:line="276" w:lineRule="auto"/>
        <w:jc w:val="both"/>
        <w:rPr>
          <w:rFonts w:ascii="Arial" w:hAnsi="Arial" w:cs="Arial"/>
        </w:rPr>
      </w:pPr>
      <w:r w:rsidRPr="003B222F">
        <w:rPr>
          <w:rFonts w:ascii="Arial" w:hAnsi="Arial" w:cs="Arial"/>
        </w:rPr>
        <w:t xml:space="preserve">Die Attraktivität des ÖPNVs und der Kultureinrichtungen wird gesteigert. Des Weiteren steigt die Lebensqualität in den Gemeinden, des Umlandes der größeren Städte durch die besseren Partizipationsmöglichkeiten an kulturellen Einrichtungen.  </w:t>
      </w:r>
    </w:p>
    <w:p w:rsidR="003B222F" w:rsidRPr="00C93438" w:rsidRDefault="003B222F" w:rsidP="00F56858">
      <w:pPr>
        <w:spacing w:line="276" w:lineRule="auto"/>
        <w:jc w:val="both"/>
        <w:rPr>
          <w:rFonts w:ascii="Arial" w:hAnsi="Arial" w:cs="Arial"/>
        </w:rPr>
      </w:pPr>
    </w:p>
    <w:sectPr w:rsidR="003B222F" w:rsidRPr="00C93438" w:rsidSect="00F56858">
      <w:pgSz w:w="11906" w:h="16838"/>
      <w:pgMar w:top="1134" w:right="1134" w:bottom="1134" w:left="1134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F2" w:rsidRDefault="00C41CF2" w:rsidP="006233BB">
      <w:r>
        <w:separator/>
      </w:r>
    </w:p>
  </w:endnote>
  <w:endnote w:type="continuationSeparator" w:id="0">
    <w:p w:rsidR="00C41CF2" w:rsidRDefault="00C41CF2" w:rsidP="0062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F2" w:rsidRDefault="00C41CF2" w:rsidP="006233BB">
      <w:r w:rsidRPr="006233BB">
        <w:rPr>
          <w:color w:val="000000"/>
        </w:rPr>
        <w:separator/>
      </w:r>
    </w:p>
  </w:footnote>
  <w:footnote w:type="continuationSeparator" w:id="0">
    <w:p w:rsidR="00C41CF2" w:rsidRDefault="00C41CF2" w:rsidP="00623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3BB"/>
    <w:rsid w:val="00090B8C"/>
    <w:rsid w:val="003B222F"/>
    <w:rsid w:val="006233BB"/>
    <w:rsid w:val="00776040"/>
    <w:rsid w:val="00907911"/>
    <w:rsid w:val="00B215D1"/>
    <w:rsid w:val="00C41CF2"/>
    <w:rsid w:val="00C93438"/>
    <w:rsid w:val="00D02932"/>
    <w:rsid w:val="00EE136F"/>
    <w:rsid w:val="00F5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233BB"/>
    <w:pPr>
      <w:suppressAutoHyphens/>
    </w:pPr>
  </w:style>
  <w:style w:type="paragraph" w:styleId="berschrift1">
    <w:name w:val="heading 1"/>
    <w:basedOn w:val="Heading"/>
    <w:next w:val="Textbody"/>
    <w:rsid w:val="006233B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233B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233BB"/>
    <w:pPr>
      <w:spacing w:after="120"/>
    </w:pPr>
  </w:style>
  <w:style w:type="paragraph" w:styleId="Liste">
    <w:name w:val="List"/>
    <w:basedOn w:val="Textbody"/>
    <w:rsid w:val="006233BB"/>
  </w:style>
  <w:style w:type="paragraph" w:styleId="Beschriftung">
    <w:name w:val="caption"/>
    <w:basedOn w:val="Standard"/>
    <w:rsid w:val="006233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33BB"/>
    <w:pPr>
      <w:suppressLineNumbers/>
    </w:pPr>
  </w:style>
  <w:style w:type="character" w:customStyle="1" w:styleId="StrongEmphasis">
    <w:name w:val="Strong Emphasis"/>
    <w:rsid w:val="006233BB"/>
    <w:rPr>
      <w:b/>
      <w:bCs/>
    </w:rPr>
  </w:style>
  <w:style w:type="character" w:customStyle="1" w:styleId="Internetlink">
    <w:name w:val="Internet link"/>
    <w:rsid w:val="006233BB"/>
    <w:rPr>
      <w:color w:val="000080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F568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.de/nachrichten/bayern/sichere-haefen-staedte-wollen-mehr-fluechtlinge-aufnehmen,RXoLKd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Παναγιοτα</dc:creator>
  <cp:lastModifiedBy>strackej</cp:lastModifiedBy>
  <cp:revision>2</cp:revision>
  <dcterms:created xsi:type="dcterms:W3CDTF">2019-08-23T08:46:00Z</dcterms:created>
  <dcterms:modified xsi:type="dcterms:W3CDTF">2019-08-23T08:46:00Z</dcterms:modified>
</cp:coreProperties>
</file>